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4D3" w:rsidRPr="008D3EBB" w:rsidRDefault="00DC7205" w:rsidP="001C7162">
      <w:pPr>
        <w:spacing w:line="360" w:lineRule="auto"/>
        <w:jc w:val="center"/>
        <w:rPr>
          <w:rFonts w:asciiTheme="majorBidi" w:hAnsiTheme="majorBidi" w:cstheme="majorBidi"/>
          <w:b/>
          <w:bCs/>
          <w:smallCaps/>
        </w:rPr>
      </w:pPr>
      <w:r w:rsidRPr="008D3EBB">
        <w:rPr>
          <w:rFonts w:asciiTheme="majorBidi" w:hAnsiTheme="majorBidi" w:cstheme="majorBidi"/>
          <w:b/>
          <w:bCs/>
          <w:smallCaps/>
        </w:rPr>
        <w:t>I nuovi termini di pagamento d</w:t>
      </w:r>
      <w:r w:rsidR="00826C5C">
        <w:rPr>
          <w:rFonts w:asciiTheme="majorBidi" w:hAnsiTheme="majorBidi" w:cstheme="majorBidi"/>
          <w:b/>
          <w:bCs/>
          <w:smallCaps/>
        </w:rPr>
        <w:t>elle</w:t>
      </w:r>
      <w:r w:rsidRPr="008D3EBB">
        <w:rPr>
          <w:rFonts w:asciiTheme="majorBidi" w:hAnsiTheme="majorBidi" w:cstheme="majorBidi"/>
          <w:b/>
          <w:bCs/>
          <w:smallCaps/>
        </w:rPr>
        <w:t xml:space="preserve"> somme dovute a Riscossione</w:t>
      </w:r>
    </w:p>
    <w:p w:rsidR="00DC7205" w:rsidRDefault="00DC7205" w:rsidP="001C7162">
      <w:pPr>
        <w:spacing w:line="36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3017"/>
        <w:gridCol w:w="3208"/>
      </w:tblGrid>
      <w:tr w:rsidR="00DC7205" w:rsidRPr="008D3EBB" w:rsidTr="00DC7205">
        <w:tc>
          <w:tcPr>
            <w:tcW w:w="3397" w:type="dxa"/>
          </w:tcPr>
          <w:p w:rsidR="00DC7205" w:rsidRPr="008D3EBB" w:rsidRDefault="00DC7205" w:rsidP="001C71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D3EBB">
              <w:rPr>
                <w:rFonts w:asciiTheme="majorBidi" w:hAnsiTheme="majorBidi" w:cstheme="majorBidi"/>
                <w:b/>
                <w:bCs/>
              </w:rPr>
              <w:t>Fattispecie</w:t>
            </w:r>
          </w:p>
        </w:tc>
        <w:tc>
          <w:tcPr>
            <w:tcW w:w="3017" w:type="dxa"/>
          </w:tcPr>
          <w:p w:rsidR="00DC7205" w:rsidRPr="008D3EBB" w:rsidRDefault="00DC7205" w:rsidP="001C71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D3EBB">
              <w:rPr>
                <w:rFonts w:asciiTheme="majorBidi" w:hAnsiTheme="majorBidi" w:cstheme="majorBidi"/>
                <w:b/>
                <w:bCs/>
              </w:rPr>
              <w:t>Termine ordinario</w:t>
            </w:r>
          </w:p>
        </w:tc>
        <w:tc>
          <w:tcPr>
            <w:tcW w:w="3208" w:type="dxa"/>
          </w:tcPr>
          <w:p w:rsidR="00DC7205" w:rsidRPr="008D3EBB" w:rsidRDefault="00DC7205" w:rsidP="001C71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D3EBB">
              <w:rPr>
                <w:rFonts w:asciiTheme="majorBidi" w:hAnsiTheme="majorBidi" w:cstheme="majorBidi"/>
                <w:b/>
                <w:bCs/>
              </w:rPr>
              <w:t>Proroga</w:t>
            </w:r>
          </w:p>
        </w:tc>
      </w:tr>
      <w:tr w:rsidR="00DC7205" w:rsidRPr="008D3EBB" w:rsidTr="00DC7205">
        <w:tc>
          <w:tcPr>
            <w:tcW w:w="3397" w:type="dxa"/>
          </w:tcPr>
          <w:p w:rsidR="00DC7205" w:rsidRPr="008D3EBB" w:rsidRDefault="00DC7205" w:rsidP="001C7162">
            <w:pPr>
              <w:spacing w:line="360" w:lineRule="auto"/>
              <w:rPr>
                <w:rFonts w:asciiTheme="majorBidi" w:hAnsiTheme="majorBidi" w:cstheme="majorBidi"/>
              </w:rPr>
            </w:pPr>
            <w:r w:rsidRPr="008D3EBB">
              <w:rPr>
                <w:rFonts w:asciiTheme="majorBidi" w:hAnsiTheme="majorBidi" w:cstheme="majorBidi"/>
              </w:rPr>
              <w:t>Dilazione ex art. 19 DPR 602/73</w:t>
            </w:r>
          </w:p>
        </w:tc>
        <w:tc>
          <w:tcPr>
            <w:tcW w:w="3017" w:type="dxa"/>
          </w:tcPr>
          <w:p w:rsidR="00DC7205" w:rsidRPr="008D3EBB" w:rsidRDefault="00DC7205" w:rsidP="001C7162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8D3EBB">
              <w:rPr>
                <w:rFonts w:asciiTheme="majorBidi" w:hAnsiTheme="majorBidi" w:cstheme="majorBidi"/>
              </w:rPr>
              <w:t>8.3.2020 – 31.8.2020</w:t>
            </w:r>
          </w:p>
        </w:tc>
        <w:tc>
          <w:tcPr>
            <w:tcW w:w="3208" w:type="dxa"/>
          </w:tcPr>
          <w:p w:rsidR="00DC7205" w:rsidRPr="00826C5C" w:rsidRDefault="00DC7205" w:rsidP="001C71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26C5C">
              <w:rPr>
                <w:rFonts w:asciiTheme="majorBidi" w:hAnsiTheme="majorBidi" w:cstheme="majorBidi"/>
                <w:b/>
                <w:bCs/>
              </w:rPr>
              <w:t>30.9.2020</w:t>
            </w:r>
            <w:r w:rsidR="007B0241">
              <w:rPr>
                <w:rFonts w:asciiTheme="majorBidi" w:hAnsiTheme="majorBidi" w:cstheme="majorBidi"/>
                <w:b/>
                <w:bCs/>
              </w:rPr>
              <w:t>*</w:t>
            </w:r>
          </w:p>
        </w:tc>
      </w:tr>
      <w:tr w:rsidR="00DC7205" w:rsidRPr="008D3EBB" w:rsidTr="00DC7205">
        <w:tc>
          <w:tcPr>
            <w:tcW w:w="3397" w:type="dxa"/>
          </w:tcPr>
          <w:p w:rsidR="00DC7205" w:rsidRPr="008D3EBB" w:rsidRDefault="00DC7205" w:rsidP="001C7162">
            <w:pPr>
              <w:spacing w:line="360" w:lineRule="auto"/>
              <w:rPr>
                <w:rFonts w:asciiTheme="majorBidi" w:hAnsiTheme="majorBidi" w:cstheme="majorBidi"/>
              </w:rPr>
            </w:pPr>
            <w:r w:rsidRPr="008D3EBB">
              <w:rPr>
                <w:rFonts w:asciiTheme="majorBidi" w:hAnsiTheme="majorBidi" w:cstheme="majorBidi"/>
              </w:rPr>
              <w:t>Rottamazione</w:t>
            </w:r>
          </w:p>
        </w:tc>
        <w:tc>
          <w:tcPr>
            <w:tcW w:w="3017" w:type="dxa"/>
          </w:tcPr>
          <w:p w:rsidR="00DC7205" w:rsidRPr="008D3EBB" w:rsidRDefault="00DC7205" w:rsidP="001C7162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8D3EBB">
              <w:rPr>
                <w:rFonts w:asciiTheme="majorBidi" w:hAnsiTheme="majorBidi" w:cstheme="majorBidi"/>
              </w:rPr>
              <w:t>28.2.2020 – 31.5.2020 – 31.7.2020 – 30.11.2020</w:t>
            </w:r>
          </w:p>
        </w:tc>
        <w:tc>
          <w:tcPr>
            <w:tcW w:w="3208" w:type="dxa"/>
          </w:tcPr>
          <w:p w:rsidR="008D3EBB" w:rsidRPr="00826C5C" w:rsidRDefault="00DC7205" w:rsidP="001C71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26C5C">
              <w:rPr>
                <w:rFonts w:asciiTheme="majorBidi" w:hAnsiTheme="majorBidi" w:cstheme="majorBidi"/>
                <w:b/>
                <w:bCs/>
              </w:rPr>
              <w:t>10.12.2020</w:t>
            </w:r>
          </w:p>
          <w:p w:rsidR="00DC7205" w:rsidRPr="008D3EBB" w:rsidRDefault="008D3EBB" w:rsidP="001C7162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8D3EBB">
              <w:rPr>
                <w:rFonts w:asciiTheme="majorBidi" w:hAnsiTheme="majorBidi" w:cstheme="majorBidi"/>
              </w:rPr>
              <w:t>(senza dilazione e senza tolleranza dei 5 giorni)</w:t>
            </w:r>
          </w:p>
        </w:tc>
      </w:tr>
      <w:tr w:rsidR="00DC7205" w:rsidRPr="008D3EBB" w:rsidTr="00DC7205">
        <w:tc>
          <w:tcPr>
            <w:tcW w:w="3397" w:type="dxa"/>
          </w:tcPr>
          <w:p w:rsidR="00DC7205" w:rsidRPr="008D3EBB" w:rsidRDefault="008D3EBB" w:rsidP="001C7162">
            <w:pPr>
              <w:spacing w:line="360" w:lineRule="auto"/>
              <w:rPr>
                <w:rFonts w:asciiTheme="majorBidi" w:hAnsiTheme="majorBidi" w:cstheme="majorBidi"/>
              </w:rPr>
            </w:pPr>
            <w:r w:rsidRPr="008D3EBB">
              <w:rPr>
                <w:rFonts w:asciiTheme="majorBidi" w:hAnsiTheme="majorBidi" w:cstheme="majorBidi"/>
              </w:rPr>
              <w:t>Saldo e stralcio omessi versamenti</w:t>
            </w:r>
          </w:p>
        </w:tc>
        <w:tc>
          <w:tcPr>
            <w:tcW w:w="3017" w:type="dxa"/>
          </w:tcPr>
          <w:p w:rsidR="00DC7205" w:rsidRPr="008D3EBB" w:rsidRDefault="00DC7205" w:rsidP="001C7162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8D3EBB">
              <w:rPr>
                <w:rFonts w:asciiTheme="majorBidi" w:hAnsiTheme="majorBidi" w:cstheme="majorBidi"/>
              </w:rPr>
              <w:t>31.3.2020 – 31.5.2020 – 31.7.2020</w:t>
            </w:r>
          </w:p>
        </w:tc>
        <w:tc>
          <w:tcPr>
            <w:tcW w:w="3208" w:type="dxa"/>
          </w:tcPr>
          <w:p w:rsidR="008D3EBB" w:rsidRPr="00826C5C" w:rsidRDefault="008D3EBB" w:rsidP="001C71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26C5C">
              <w:rPr>
                <w:rFonts w:asciiTheme="majorBidi" w:hAnsiTheme="majorBidi" w:cstheme="majorBidi"/>
                <w:b/>
                <w:bCs/>
              </w:rPr>
              <w:t>10.12.2020</w:t>
            </w:r>
          </w:p>
          <w:p w:rsidR="00DC7205" w:rsidRPr="008D3EBB" w:rsidRDefault="008D3EBB" w:rsidP="001C7162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8D3EBB">
              <w:rPr>
                <w:rFonts w:asciiTheme="majorBidi" w:hAnsiTheme="majorBidi" w:cstheme="majorBidi"/>
              </w:rPr>
              <w:t>(senza dilazione e senza tolleranza dei 5 giorni</w:t>
            </w:r>
            <w:r w:rsidR="007B0241">
              <w:rPr>
                <w:rFonts w:asciiTheme="majorBidi" w:hAnsiTheme="majorBidi" w:cstheme="majorBidi"/>
              </w:rPr>
              <w:t>)</w:t>
            </w:r>
          </w:p>
        </w:tc>
      </w:tr>
    </w:tbl>
    <w:p w:rsidR="00DC7205" w:rsidRDefault="00DC7205"/>
    <w:p w:rsidR="007B0241" w:rsidRDefault="007B0241"/>
    <w:p w:rsidR="007B0241" w:rsidRPr="007B0241" w:rsidRDefault="007B0241" w:rsidP="007B0241">
      <w:pPr>
        <w:spacing w:line="360" w:lineRule="auto"/>
        <w:jc w:val="both"/>
        <w:rPr>
          <w:rFonts w:asciiTheme="majorBidi" w:hAnsiTheme="majorBidi" w:cstheme="majorBidi"/>
        </w:rPr>
      </w:pPr>
      <w:bookmarkStart w:id="0" w:name="_GoBack"/>
      <w:r w:rsidRPr="007B0241">
        <w:rPr>
          <w:rFonts w:asciiTheme="majorBidi" w:hAnsiTheme="majorBidi" w:cstheme="majorBidi"/>
          <w:b/>
          <w:bCs/>
        </w:rPr>
        <w:t>Per le predette dilazioni, se in essere all’8.3.2020 o se accolte sino al 31.8.2020, si decade non, come di consueto, per effetto del mancato pagamento di 5 rate anche non consecutive, ma di 10 rate</w:t>
      </w:r>
      <w:r>
        <w:rPr>
          <w:rFonts w:asciiTheme="majorBidi" w:hAnsiTheme="majorBidi" w:cstheme="majorBidi"/>
          <w:b/>
          <w:bCs/>
        </w:rPr>
        <w:t xml:space="preserve"> anche non consecutive</w:t>
      </w:r>
      <w:r w:rsidRPr="007B0241">
        <w:rPr>
          <w:rFonts w:asciiTheme="majorBidi" w:hAnsiTheme="majorBidi" w:cstheme="majorBidi"/>
        </w:rPr>
        <w:t>.</w:t>
      </w:r>
    </w:p>
    <w:bookmarkEnd w:id="0"/>
    <w:p w:rsidR="007B0241" w:rsidRDefault="007B0241"/>
    <w:sectPr w:rsidR="007B0241" w:rsidSect="00365BA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205"/>
    <w:rsid w:val="001C7162"/>
    <w:rsid w:val="001E53D0"/>
    <w:rsid w:val="00365BA0"/>
    <w:rsid w:val="007B0241"/>
    <w:rsid w:val="00826C5C"/>
    <w:rsid w:val="008D3EBB"/>
    <w:rsid w:val="00DC472E"/>
    <w:rsid w:val="00DC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6A1B05"/>
  <w14:defaultImageDpi w14:val="32767"/>
  <w15:chartTrackingRefBased/>
  <w15:docId w15:val="{1EC7EBAC-12DC-1C42-9A20-4216182C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C7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dcterms:created xsi:type="dcterms:W3CDTF">2020-06-05T12:30:00Z</dcterms:created>
  <dcterms:modified xsi:type="dcterms:W3CDTF">2020-06-15T09:11:00Z</dcterms:modified>
</cp:coreProperties>
</file>